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41348" w14:textId="227A273F" w:rsidR="00390207" w:rsidRPr="003E38AC" w:rsidRDefault="00390207" w:rsidP="00390207">
      <w:pPr>
        <w:jc w:val="center"/>
        <w:rPr>
          <w:rFonts w:ascii="Times New Roman" w:hAnsi="Times New Roman" w:cs="Times New Roman"/>
          <w:b/>
          <w:bCs/>
          <w:szCs w:val="24"/>
          <w:u w:val="single"/>
        </w:rPr>
      </w:pPr>
      <w:r w:rsidRPr="003E38AC">
        <w:rPr>
          <w:rFonts w:ascii="Times New Roman" w:hAnsi="Times New Roman" w:cs="Times New Roman"/>
          <w:b/>
          <w:bCs/>
          <w:szCs w:val="24"/>
          <w:u w:val="single"/>
        </w:rPr>
        <w:t>Information to be published</w:t>
      </w:r>
    </w:p>
    <w:p w14:paraId="188FCDA9" w14:textId="7E5FE752" w:rsidR="00390207" w:rsidRPr="008F4839" w:rsidRDefault="00390207" w:rsidP="00390207">
      <w:pPr>
        <w:rPr>
          <w:rFonts w:ascii="Times New Roman" w:hAnsi="Times New Roman" w:cs="Times New Roman"/>
          <w:b/>
          <w:bCs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1</w:t>
      </w:r>
    </w:p>
    <w:p w14:paraId="1A35927E" w14:textId="0312F431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3E38AC">
        <w:rPr>
          <w:rFonts w:ascii="Times New Roman" w:hAnsi="Times New Roman" w:cs="Times New Roman"/>
          <w:b/>
          <w:bCs/>
          <w:szCs w:val="24"/>
        </w:rPr>
        <w:t>Who we are and what we do</w:t>
      </w:r>
    </w:p>
    <w:p w14:paraId="4D566631" w14:textId="401DC5CB" w:rsidR="00005B10" w:rsidRDefault="00005B10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GP Partnership: Drs Jones, Borlace, Morgan and Breaks.</w:t>
      </w:r>
    </w:p>
    <w:p w14:paraId="64B36708" w14:textId="24832253" w:rsidR="00005B10" w:rsidRDefault="00005B10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Beaumaris Health Centre</w:t>
      </w:r>
      <w:r>
        <w:rPr>
          <w:rFonts w:ascii="Times New Roman" w:hAnsi="Times New Roman" w:cs="Times New Roman"/>
          <w:szCs w:val="24"/>
        </w:rPr>
        <w:br/>
        <w:t>Beaumaris</w:t>
      </w:r>
      <w:r>
        <w:rPr>
          <w:rFonts w:ascii="Times New Roman" w:hAnsi="Times New Roman" w:cs="Times New Roman"/>
          <w:szCs w:val="24"/>
        </w:rPr>
        <w:br/>
        <w:t>Ynys Mon LL58 8AL</w:t>
      </w:r>
    </w:p>
    <w:p w14:paraId="55C88711" w14:textId="238B6BE3" w:rsidR="00005B10" w:rsidRDefault="00005B10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01248 810818</w:t>
      </w:r>
    </w:p>
    <w:p w14:paraId="36B6B8BC" w14:textId="7C05B4A2" w:rsidR="00005B10" w:rsidRDefault="00005B10" w:rsidP="00390207">
      <w:pPr>
        <w:rPr>
          <w:rFonts w:ascii="Times New Roman" w:hAnsi="Times New Roman" w:cs="Times New Roman"/>
          <w:szCs w:val="24"/>
        </w:rPr>
      </w:pPr>
      <w:hyperlink r:id="rId5" w:history="1">
        <w:r w:rsidRPr="00913680">
          <w:rPr>
            <w:rStyle w:val="Hyperlink"/>
            <w:rFonts w:ascii="Times New Roman" w:hAnsi="Times New Roman" w:cs="Times New Roman"/>
            <w:szCs w:val="24"/>
          </w:rPr>
          <w:t>Beaumaris@wales.nhs.uk</w:t>
        </w:r>
      </w:hyperlink>
      <w:r>
        <w:rPr>
          <w:rFonts w:ascii="Times New Roman" w:hAnsi="Times New Roman" w:cs="Times New Roman"/>
          <w:szCs w:val="24"/>
        </w:rPr>
        <w:t xml:space="preserve"> </w:t>
      </w:r>
    </w:p>
    <w:p w14:paraId="01EFA836" w14:textId="2620939B" w:rsidR="00005B10" w:rsidRDefault="00005B10" w:rsidP="00390207">
      <w:pPr>
        <w:rPr>
          <w:rFonts w:ascii="Times New Roman" w:hAnsi="Times New Roman" w:cs="Times New Roman"/>
          <w:szCs w:val="24"/>
        </w:rPr>
      </w:pPr>
      <w:hyperlink r:id="rId6" w:history="1">
        <w:r w:rsidRPr="00913680">
          <w:rPr>
            <w:rStyle w:val="Hyperlink"/>
          </w:rPr>
          <w:t>https://beaumarishealthcentre.nhs.wales/</w:t>
        </w:r>
      </w:hyperlink>
      <w:r>
        <w:rPr>
          <w:color w:val="0000FF"/>
          <w:u w:val="single"/>
        </w:rPr>
        <w:t xml:space="preserve"> </w:t>
      </w:r>
    </w:p>
    <w:p w14:paraId="2EE0316E" w14:textId="77777777" w:rsidR="00005B10" w:rsidRDefault="00005B10" w:rsidP="00005B10">
      <w:pPr>
        <w:rPr>
          <w:rFonts w:ascii="Times New Roman" w:hAnsi="Times New Roman" w:cs="Times New Roman"/>
          <w:szCs w:val="24"/>
        </w:rPr>
      </w:pPr>
    </w:p>
    <w:p w14:paraId="2465CB30" w14:textId="112761D0" w:rsidR="00390207" w:rsidRPr="008F4839" w:rsidRDefault="00005B10" w:rsidP="00005B10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Refer to Practice website &amp; leaflet for further information about the practice.</w:t>
      </w:r>
      <w:r w:rsidR="00390207" w:rsidRPr="008F4839">
        <w:rPr>
          <w:rFonts w:ascii="Times New Roman" w:hAnsi="Times New Roman" w:cs="Times New Roman"/>
          <w:szCs w:val="24"/>
        </w:rPr>
        <w:t xml:space="preserve"> </w:t>
      </w:r>
    </w:p>
    <w:p w14:paraId="7030C3D4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ab/>
      </w:r>
      <w:r w:rsidRPr="008F4839">
        <w:rPr>
          <w:rFonts w:ascii="Times New Roman" w:hAnsi="Times New Roman" w:cs="Times New Roman"/>
          <w:szCs w:val="24"/>
        </w:rPr>
        <w:tab/>
      </w:r>
    </w:p>
    <w:p w14:paraId="02791643" w14:textId="77777777" w:rsidR="00005B10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Opening hours</w:t>
      </w:r>
      <w:r w:rsidR="00835860" w:rsidRPr="008F4839">
        <w:rPr>
          <w:rFonts w:ascii="Times New Roman" w:hAnsi="Times New Roman" w:cs="Times New Roman"/>
          <w:szCs w:val="24"/>
        </w:rPr>
        <w:t>:</w:t>
      </w:r>
      <w:r w:rsidRPr="008F4839">
        <w:rPr>
          <w:rFonts w:ascii="Times New Roman" w:hAnsi="Times New Roman" w:cs="Times New Roman"/>
          <w:szCs w:val="24"/>
        </w:rPr>
        <w:tab/>
      </w:r>
      <w:r w:rsidR="00005B10">
        <w:rPr>
          <w:rFonts w:ascii="Times New Roman" w:hAnsi="Times New Roman" w:cs="Times New Roman"/>
          <w:szCs w:val="24"/>
        </w:rPr>
        <w:t>8am-6.30pm Monday to Friday (Excl. Bank Holidays &amp; weekends)</w:t>
      </w:r>
    </w:p>
    <w:p w14:paraId="19D5A297" w14:textId="68C49713" w:rsidR="00390207" w:rsidRPr="008F4839" w:rsidRDefault="00005B10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Bank holidays &amp; weekends covered by GP Out </w:t>
      </w:r>
      <w:proofErr w:type="gramStart"/>
      <w:r>
        <w:rPr>
          <w:rFonts w:ascii="Times New Roman" w:hAnsi="Times New Roman" w:cs="Times New Roman"/>
          <w:szCs w:val="24"/>
        </w:rPr>
        <w:t>Of</w:t>
      </w:r>
      <w:proofErr w:type="gramEnd"/>
      <w:r>
        <w:rPr>
          <w:rFonts w:ascii="Times New Roman" w:hAnsi="Times New Roman" w:cs="Times New Roman"/>
          <w:szCs w:val="24"/>
        </w:rPr>
        <w:t xml:space="preserve"> Hours 111</w:t>
      </w:r>
      <w:r w:rsidR="00390207" w:rsidRPr="008F4839">
        <w:rPr>
          <w:rFonts w:ascii="Times New Roman" w:hAnsi="Times New Roman" w:cs="Times New Roman"/>
          <w:szCs w:val="24"/>
        </w:rPr>
        <w:tab/>
      </w:r>
    </w:p>
    <w:p w14:paraId="16DAEBE6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4098C7B5" w14:textId="638F8C1D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2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58BBCE5F" w14:textId="779F9E3C" w:rsidR="00216ECE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3E3295">
        <w:rPr>
          <w:rFonts w:ascii="Times New Roman" w:hAnsi="Times New Roman" w:cs="Times New Roman"/>
          <w:b/>
          <w:bCs/>
          <w:szCs w:val="24"/>
        </w:rPr>
        <w:t>What we spend and how we spend it</w:t>
      </w:r>
    </w:p>
    <w:p w14:paraId="119EFF88" w14:textId="00A67245" w:rsidR="008F4839" w:rsidRPr="00005B10" w:rsidRDefault="008F4839" w:rsidP="008F4839">
      <w:pPr>
        <w:spacing w:after="225" w:line="240" w:lineRule="auto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We receive payment</w:t>
      </w:r>
      <w:r w:rsidR="00005B10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s</w:t>
      </w: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for providing medical services to our registered patients from </w:t>
      </w:r>
      <w:r w:rsidR="00005B10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Betsi Cadwaladr University Health Board</w:t>
      </w:r>
    </w:p>
    <w:p w14:paraId="1BBDC991" w14:textId="4F47F51C" w:rsidR="008F4839" w:rsidRPr="00005B10" w:rsidRDefault="008F4839" w:rsidP="008F4839">
      <w:pPr>
        <w:spacing w:after="225" w:line="240" w:lineRule="auto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Total Income received before expenses in the last financial year </w:t>
      </w:r>
      <w:r w:rsidR="00005B10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202</w:t>
      </w:r>
      <w:r w:rsidR="00734194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4-25</w:t>
      </w: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was </w:t>
      </w:r>
      <w:r w:rsidR="00734194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£</w:t>
      </w:r>
      <w:r w:rsidR="00E25F7B">
        <w:rPr>
          <w:rFonts w:ascii="Times New Roman" w:hAnsi="Times New Roman" w:cs="Times New Roman"/>
          <w:color w:val="595959" w:themeColor="text1" w:themeTint="A6"/>
          <w:szCs w:val="24"/>
        </w:rPr>
        <w:t>862,012</w:t>
      </w:r>
      <w:r w:rsidR="006C7E7B" w:rsidRPr="00734194">
        <w:rPr>
          <w:rFonts w:ascii="Times New Roman" w:hAnsi="Times New Roman" w:cs="Times New Roman"/>
          <w:color w:val="595959" w:themeColor="text1" w:themeTint="A6"/>
          <w:sz w:val="22"/>
        </w:rPr>
        <w:t>.</w:t>
      </w:r>
    </w:p>
    <w:p w14:paraId="48339BFE" w14:textId="48897DCB" w:rsidR="008F4839" w:rsidRPr="00005B10" w:rsidRDefault="008F4839" w:rsidP="008F4839">
      <w:pPr>
        <w:spacing w:after="225" w:line="240" w:lineRule="auto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From this income the practice </w:t>
      </w:r>
      <w:proofErr w:type="gramStart"/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has to</w:t>
      </w:r>
      <w:proofErr w:type="gramEnd"/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meet </w:t>
      </w:r>
      <w:r w:rsid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all </w:t>
      </w: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the costs of running the practice. </w:t>
      </w:r>
    </w:p>
    <w:p w14:paraId="5AEA8C40" w14:textId="6A99DD12" w:rsidR="008F4839" w:rsidRPr="00005B10" w:rsidRDefault="008F4839" w:rsidP="00110629">
      <w:pPr>
        <w:spacing w:after="0" w:line="240" w:lineRule="auto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The following main expenses are:</w:t>
      </w:r>
    </w:p>
    <w:p w14:paraId="06AF6BCE" w14:textId="126F5900" w:rsidR="00005B10" w:rsidRDefault="00005B10" w:rsidP="00005B10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All </w:t>
      </w:r>
      <w:r w:rsidR="008F4839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premises and equipment</w:t>
      </w:r>
      <w:r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costs including mortgage/rent, maintenance, repair, servicing and </w:t>
      </w:r>
      <w:proofErr w:type="spellStart"/>
      <w:r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callibration</w:t>
      </w:r>
      <w:proofErr w:type="spellEnd"/>
      <w:r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.</w:t>
      </w:r>
    </w:p>
    <w:p w14:paraId="4A2A52DE" w14:textId="03D352A2" w:rsidR="008F4839" w:rsidRPr="00005B10" w:rsidRDefault="008F4839" w:rsidP="00005B10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Administrative costs including wages of </w:t>
      </w:r>
      <w:r w:rsid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all staff-</w:t>
      </w:r>
      <w:r w:rsidR="00005B10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clinical, nursing and administration</w:t>
      </w: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 xml:space="preserve"> staff and training</w:t>
      </w:r>
    </w:p>
    <w:p w14:paraId="54B9E74A" w14:textId="77777777" w:rsidR="008F4839" w:rsidRPr="00005B10" w:rsidRDefault="008F4839" w:rsidP="008F4839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IT support and maintenance</w:t>
      </w:r>
    </w:p>
    <w:p w14:paraId="7AEAD726" w14:textId="77777777" w:rsidR="008F4839" w:rsidRPr="00005B10" w:rsidRDefault="008F4839" w:rsidP="008F4839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Communications support, maintenance and running costs</w:t>
      </w:r>
    </w:p>
    <w:p w14:paraId="1E4CC1C5" w14:textId="77777777" w:rsidR="008F4839" w:rsidRPr="00005B10" w:rsidRDefault="008F4839" w:rsidP="008F4839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Infrastructure investment such as clinical equipment</w:t>
      </w:r>
    </w:p>
    <w:p w14:paraId="34BAD1B7" w14:textId="4076C113" w:rsidR="008F4839" w:rsidRPr="00005B10" w:rsidRDefault="008F4839" w:rsidP="008F4839">
      <w:pPr>
        <w:numPr>
          <w:ilvl w:val="0"/>
          <w:numId w:val="1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The cost of drugs that we personally administer to our patients</w:t>
      </w:r>
    </w:p>
    <w:p w14:paraId="26D9D0B8" w14:textId="77777777" w:rsidR="008F4839" w:rsidRPr="00005B10" w:rsidRDefault="008F4839" w:rsidP="00110629">
      <w:p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</w:p>
    <w:p w14:paraId="488753A1" w14:textId="1FF514AA" w:rsidR="008F4839" w:rsidRPr="00005B10" w:rsidRDefault="008F4839" w:rsidP="00110629">
      <w:pPr>
        <w:spacing w:after="0" w:line="240" w:lineRule="auto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There may be circumstances where material cannot be released because it is</w:t>
      </w:r>
      <w:r w:rsidR="00110629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:</w:t>
      </w:r>
    </w:p>
    <w:p w14:paraId="0AA0357D" w14:textId="77777777" w:rsidR="008F4839" w:rsidRPr="00005B10" w:rsidRDefault="008F4839" w:rsidP="008F4839">
      <w:pPr>
        <w:numPr>
          <w:ilvl w:val="0"/>
          <w:numId w:val="2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confidential or</w:t>
      </w:r>
    </w:p>
    <w:p w14:paraId="3F30A266" w14:textId="77777777" w:rsidR="008F4839" w:rsidRPr="00005B10" w:rsidRDefault="008F4839" w:rsidP="008F4839">
      <w:pPr>
        <w:numPr>
          <w:ilvl w:val="0"/>
          <w:numId w:val="2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commercial information or </w:t>
      </w:r>
    </w:p>
    <w:p w14:paraId="47D3006A" w14:textId="7395DA0D" w:rsidR="008F4839" w:rsidRPr="00005B10" w:rsidRDefault="008F4839" w:rsidP="008F4839">
      <w:pPr>
        <w:numPr>
          <w:ilvl w:val="0"/>
          <w:numId w:val="2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lastRenderedPageBreak/>
        <w:t xml:space="preserve">the appropriate officer designated for these purposes under the Act has taken the view that it may be prejudicial to the conduct of the </w:t>
      </w:r>
      <w:r w:rsidR="00110629"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P</w:t>
      </w: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ractice’s affairs or </w:t>
      </w:r>
    </w:p>
    <w:p w14:paraId="04C3C8CA" w14:textId="77777777" w:rsidR="008F4839" w:rsidRPr="00005B10" w:rsidRDefault="008F4839" w:rsidP="008F4839">
      <w:pPr>
        <w:numPr>
          <w:ilvl w:val="0"/>
          <w:numId w:val="2"/>
        </w:numPr>
        <w:spacing w:after="0" w:line="300" w:lineRule="atLeast"/>
        <w:ind w:left="1095"/>
        <w:rPr>
          <w:rFonts w:ascii="Times New Roman" w:eastAsia="Times New Roman" w:hAnsi="Times New Roman" w:cs="Times New Roman"/>
          <w:color w:val="565451"/>
          <w:szCs w:val="24"/>
          <w:lang w:eastAsia="en-GB"/>
        </w:rPr>
      </w:pPr>
      <w:r w:rsidRPr="00005B10">
        <w:rPr>
          <w:rFonts w:ascii="Times New Roman" w:eastAsia="Times New Roman" w:hAnsi="Times New Roman" w:cs="Times New Roman"/>
          <w:color w:val="565451"/>
          <w:szCs w:val="24"/>
          <w:lang w:eastAsia="en-GB"/>
        </w:rPr>
        <w:t>no longer available under NHS guidelines and our Practice Records Management Policy.</w:t>
      </w:r>
    </w:p>
    <w:p w14:paraId="60B3EBDD" w14:textId="42B43B6C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ab/>
      </w:r>
    </w:p>
    <w:p w14:paraId="6DEBBC03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3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3D63733B" w14:textId="2C9812B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110629">
        <w:rPr>
          <w:rFonts w:ascii="Times New Roman" w:hAnsi="Times New Roman" w:cs="Times New Roman"/>
          <w:b/>
          <w:bCs/>
          <w:szCs w:val="24"/>
        </w:rPr>
        <w:t>What our priorities are and how we are doing</w:t>
      </w:r>
    </w:p>
    <w:p w14:paraId="31DF3B51" w14:textId="66DC2858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Strategies and plans, performance indicators, audits, inspections and reviews</w:t>
      </w:r>
    </w:p>
    <w:p w14:paraId="5BF35FAD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22AA541B" w14:textId="4C6C03D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Plans for the development and provision of NHS services</w:t>
      </w:r>
    </w:p>
    <w:p w14:paraId="7B6944A1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ab/>
      </w:r>
      <w:r w:rsidRPr="008F4839">
        <w:rPr>
          <w:rFonts w:ascii="Times New Roman" w:hAnsi="Times New Roman" w:cs="Times New Roman"/>
          <w:szCs w:val="24"/>
        </w:rPr>
        <w:tab/>
      </w:r>
    </w:p>
    <w:p w14:paraId="107AD6DE" w14:textId="30E14049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Performance data including performance against targets</w:t>
      </w:r>
      <w:r w:rsidRPr="008F4839">
        <w:rPr>
          <w:rFonts w:ascii="Times New Roman" w:hAnsi="Times New Roman" w:cs="Times New Roman"/>
          <w:szCs w:val="24"/>
        </w:rPr>
        <w:tab/>
      </w:r>
      <w:r w:rsidRPr="008F4839">
        <w:rPr>
          <w:rFonts w:ascii="Times New Roman" w:hAnsi="Times New Roman" w:cs="Times New Roman"/>
          <w:szCs w:val="24"/>
        </w:rPr>
        <w:tab/>
      </w:r>
    </w:p>
    <w:p w14:paraId="5391B839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1845C0F1" w14:textId="468329A4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Inspection reports by regulators</w:t>
      </w:r>
    </w:p>
    <w:p w14:paraId="47078FE7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08286D29" w14:textId="27049E9F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 xml:space="preserve">Data Protection impact assessments </w:t>
      </w:r>
      <w:r w:rsidR="00835860" w:rsidRPr="008F4839">
        <w:rPr>
          <w:rFonts w:ascii="Times New Roman" w:hAnsi="Times New Roman" w:cs="Times New Roman"/>
          <w:szCs w:val="24"/>
        </w:rPr>
        <w:t xml:space="preserve">and </w:t>
      </w:r>
      <w:r w:rsidRPr="008F4839">
        <w:rPr>
          <w:rFonts w:ascii="Times New Roman" w:hAnsi="Times New Roman" w:cs="Times New Roman"/>
          <w:szCs w:val="24"/>
        </w:rPr>
        <w:t xml:space="preserve">any other impact assessment </w:t>
      </w:r>
    </w:p>
    <w:p w14:paraId="4DECD5B2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3D770FE7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4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0C37F2C9" w14:textId="20932D08" w:rsidR="000122B4" w:rsidRPr="00634B5D" w:rsidRDefault="00390207" w:rsidP="00390207">
      <w:pPr>
        <w:rPr>
          <w:rFonts w:ascii="Times New Roman" w:hAnsi="Times New Roman" w:cs="Times New Roman"/>
          <w:b/>
          <w:bCs/>
          <w:szCs w:val="24"/>
        </w:rPr>
      </w:pPr>
      <w:r w:rsidRPr="00634B5D">
        <w:rPr>
          <w:rFonts w:ascii="Times New Roman" w:hAnsi="Times New Roman" w:cs="Times New Roman"/>
          <w:b/>
          <w:bCs/>
          <w:szCs w:val="24"/>
        </w:rPr>
        <w:t>How we make decisions</w:t>
      </w:r>
      <w:r w:rsidRPr="00634B5D">
        <w:rPr>
          <w:rFonts w:ascii="Times New Roman" w:hAnsi="Times New Roman" w:cs="Times New Roman"/>
          <w:b/>
          <w:bCs/>
          <w:szCs w:val="24"/>
        </w:rPr>
        <w:tab/>
      </w:r>
    </w:p>
    <w:p w14:paraId="019BF7B1" w14:textId="603C4252" w:rsidR="00390207" w:rsidRPr="008F4839" w:rsidRDefault="000122B4" w:rsidP="00390207">
      <w:pPr>
        <w:rPr>
          <w:rFonts w:ascii="Times New Roman" w:hAnsi="Times New Roman" w:cs="Times New Roman"/>
          <w:szCs w:val="24"/>
        </w:rPr>
      </w:pPr>
      <w:r w:rsidRPr="00005B10">
        <w:rPr>
          <w:rFonts w:ascii="Times New Roman" w:eastAsia="Times New Roman" w:hAnsi="Times New Roman" w:cs="Times New Roman"/>
          <w:szCs w:val="24"/>
          <w:shd w:val="clear" w:color="auto" w:fill="FFFFFF"/>
          <w:lang w:eastAsia="en-GB"/>
        </w:rPr>
        <w:t xml:space="preserve">All decisions regarding our </w:t>
      </w:r>
      <w:r w:rsidR="00634B5D" w:rsidRPr="00005B10">
        <w:rPr>
          <w:rFonts w:ascii="Times New Roman" w:eastAsia="Times New Roman" w:hAnsi="Times New Roman" w:cs="Times New Roman"/>
          <w:szCs w:val="24"/>
          <w:shd w:val="clear" w:color="auto" w:fill="FFFFFF"/>
          <w:lang w:eastAsia="en-GB"/>
        </w:rPr>
        <w:t>P</w:t>
      </w:r>
      <w:r w:rsidRPr="00005B10">
        <w:rPr>
          <w:rFonts w:ascii="Times New Roman" w:eastAsia="Times New Roman" w:hAnsi="Times New Roman" w:cs="Times New Roman"/>
          <w:szCs w:val="24"/>
          <w:shd w:val="clear" w:color="auto" w:fill="FFFFFF"/>
          <w:lang w:eastAsia="en-GB"/>
        </w:rPr>
        <w:t xml:space="preserve">ractice and the services we provide are </w:t>
      </w:r>
      <w:r w:rsidR="00005B10" w:rsidRPr="00005B10">
        <w:rPr>
          <w:rFonts w:ascii="Times New Roman" w:eastAsia="Times New Roman" w:hAnsi="Times New Roman" w:cs="Times New Roman"/>
          <w:szCs w:val="24"/>
          <w:shd w:val="clear" w:color="auto" w:fill="FFFFFF"/>
          <w:lang w:eastAsia="en-GB"/>
        </w:rPr>
        <w:t>made by the GP Partners collectively.</w:t>
      </w:r>
    </w:p>
    <w:p w14:paraId="583A6A0A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5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54595157" w14:textId="22F9AC24" w:rsidR="000122B4" w:rsidRPr="00634B5D" w:rsidRDefault="00390207" w:rsidP="00A755B6">
      <w:pPr>
        <w:rPr>
          <w:rFonts w:ascii="Times New Roman" w:hAnsi="Times New Roman" w:cs="Times New Roman"/>
          <w:b/>
          <w:bCs/>
          <w:szCs w:val="24"/>
        </w:rPr>
      </w:pPr>
      <w:r w:rsidRPr="00634B5D">
        <w:rPr>
          <w:rFonts w:ascii="Times New Roman" w:hAnsi="Times New Roman" w:cs="Times New Roman"/>
          <w:b/>
          <w:bCs/>
          <w:szCs w:val="24"/>
        </w:rPr>
        <w:t>Our policies and procedures</w:t>
      </w:r>
      <w:r w:rsidR="00A755B6">
        <w:rPr>
          <w:rFonts w:ascii="Times New Roman" w:hAnsi="Times New Roman" w:cs="Times New Roman"/>
          <w:b/>
          <w:bCs/>
          <w:szCs w:val="24"/>
        </w:rPr>
        <w:t xml:space="preserve"> </w:t>
      </w:r>
      <w:r w:rsidR="008C3F89">
        <w:rPr>
          <w:rFonts w:ascii="Times New Roman" w:hAnsi="Times New Roman" w:cs="Times New Roman"/>
          <w:b/>
          <w:bCs/>
          <w:szCs w:val="24"/>
        </w:rPr>
        <w:t>cover the following areas:</w:t>
      </w:r>
      <w:r w:rsidRPr="00634B5D">
        <w:rPr>
          <w:rFonts w:ascii="Times New Roman" w:hAnsi="Times New Roman" w:cs="Times New Roman"/>
          <w:b/>
          <w:bCs/>
          <w:szCs w:val="24"/>
        </w:rPr>
        <w:tab/>
      </w:r>
    </w:p>
    <w:p w14:paraId="3BA0D57F" w14:textId="481117B0" w:rsidR="00390207" w:rsidRPr="008F4839" w:rsidRDefault="000122B4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DATA PROTECTION</w:t>
      </w:r>
      <w:r w:rsidR="00A65978">
        <w:rPr>
          <w:rFonts w:ascii="Times New Roman" w:hAnsi="Times New Roman" w:cs="Times New Roman"/>
          <w:szCs w:val="24"/>
        </w:rPr>
        <w:t xml:space="preserve"> – these include</w:t>
      </w:r>
      <w:r w:rsidR="00390207" w:rsidRPr="008F4839">
        <w:rPr>
          <w:rFonts w:ascii="Times New Roman" w:hAnsi="Times New Roman" w:cs="Times New Roman"/>
          <w:szCs w:val="24"/>
        </w:rPr>
        <w:tab/>
      </w:r>
    </w:p>
    <w:p w14:paraId="4BE71273" w14:textId="77777777" w:rsidR="000122B4" w:rsidRPr="00026E80" w:rsidRDefault="000122B4" w:rsidP="000122B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026E80">
        <w:rPr>
          <w:rFonts w:ascii="Times New Roman" w:hAnsi="Times New Roman" w:cs="Times New Roman"/>
        </w:rPr>
        <w:t xml:space="preserve">Data Protection Policy </w:t>
      </w:r>
    </w:p>
    <w:p w14:paraId="7ABB9C8B" w14:textId="7DD7961A" w:rsidR="000122B4" w:rsidRDefault="000122B4" w:rsidP="000122B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</w:rPr>
      </w:pPr>
      <w:r w:rsidRPr="00026E80">
        <w:rPr>
          <w:rFonts w:ascii="Times New Roman" w:hAnsi="Times New Roman" w:cs="Times New Roman"/>
        </w:rPr>
        <w:t>Privacy Policy.</w:t>
      </w:r>
    </w:p>
    <w:p w14:paraId="242B3BB6" w14:textId="18B5D9CF" w:rsidR="00390207" w:rsidRDefault="00F14D7B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HR </w:t>
      </w:r>
      <w:r w:rsidR="00A65978">
        <w:rPr>
          <w:rFonts w:ascii="Times New Roman" w:hAnsi="Times New Roman" w:cs="Times New Roman"/>
          <w:szCs w:val="24"/>
        </w:rPr>
        <w:t>– these include policies to manage our staff</w:t>
      </w:r>
    </w:p>
    <w:p w14:paraId="6ADDA3D7" w14:textId="0F088E46" w:rsidR="00F14D7B" w:rsidRDefault="00F14D7B" w:rsidP="00390207">
      <w:pPr>
        <w:rPr>
          <w:rFonts w:ascii="Times New Roman" w:hAnsi="Times New Roman" w:cs="Times New Roman"/>
          <w:szCs w:val="24"/>
        </w:rPr>
      </w:pPr>
    </w:p>
    <w:p w14:paraId="1B8EC128" w14:textId="5FEB831F" w:rsidR="00390207" w:rsidRDefault="00F14D7B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HEALTH &amp; SAFETY POLICIES</w:t>
      </w:r>
      <w:r w:rsidR="00A65978">
        <w:rPr>
          <w:rFonts w:ascii="Times New Roman" w:hAnsi="Times New Roman" w:cs="Times New Roman"/>
          <w:szCs w:val="24"/>
        </w:rPr>
        <w:t xml:space="preserve"> – these include policies to manage the health and safety of staff and visitors</w:t>
      </w:r>
    </w:p>
    <w:p w14:paraId="691238DE" w14:textId="77777777" w:rsidR="00AA184B" w:rsidRPr="008F4839" w:rsidRDefault="00AA184B" w:rsidP="00390207">
      <w:pPr>
        <w:rPr>
          <w:rFonts w:ascii="Times New Roman" w:hAnsi="Times New Roman" w:cs="Times New Roman"/>
          <w:szCs w:val="24"/>
        </w:rPr>
      </w:pPr>
    </w:p>
    <w:p w14:paraId="1043196D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6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1AAF16B7" w14:textId="5E7B7C6C" w:rsidR="00F01EF0" w:rsidRDefault="00390207" w:rsidP="00F01EF0">
      <w:pPr>
        <w:rPr>
          <w:rFonts w:ascii="Times New Roman" w:hAnsi="Times New Roman" w:cs="Times New Roman"/>
          <w:b/>
          <w:bCs/>
          <w:szCs w:val="24"/>
        </w:rPr>
      </w:pPr>
      <w:r w:rsidRPr="00F14D7B">
        <w:rPr>
          <w:rFonts w:ascii="Times New Roman" w:hAnsi="Times New Roman" w:cs="Times New Roman"/>
          <w:b/>
          <w:bCs/>
          <w:szCs w:val="24"/>
        </w:rPr>
        <w:lastRenderedPageBreak/>
        <w:t>Lists and Registers</w:t>
      </w:r>
      <w:r w:rsidR="004B33D5">
        <w:rPr>
          <w:rFonts w:ascii="Times New Roman" w:hAnsi="Times New Roman" w:cs="Times New Roman"/>
          <w:b/>
          <w:bCs/>
          <w:szCs w:val="24"/>
        </w:rPr>
        <w:t xml:space="preserve"> </w:t>
      </w:r>
      <w:r w:rsidR="00F82F47">
        <w:rPr>
          <w:rFonts w:ascii="Times New Roman" w:hAnsi="Times New Roman" w:cs="Times New Roman"/>
          <w:b/>
          <w:bCs/>
          <w:szCs w:val="24"/>
        </w:rPr>
        <w:t>for data protection and health and safety purposes.</w:t>
      </w:r>
    </w:p>
    <w:p w14:paraId="0DD62F6A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</w:p>
    <w:p w14:paraId="0337BBA4" w14:textId="77777777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b/>
          <w:bCs/>
          <w:szCs w:val="24"/>
        </w:rPr>
        <w:t>Class 7</w:t>
      </w:r>
      <w:r w:rsidRPr="008F4839">
        <w:rPr>
          <w:rFonts w:ascii="Times New Roman" w:hAnsi="Times New Roman" w:cs="Times New Roman"/>
          <w:szCs w:val="24"/>
        </w:rPr>
        <w:t xml:space="preserve"> </w:t>
      </w:r>
    </w:p>
    <w:p w14:paraId="42E6ADD4" w14:textId="2597475B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982D13">
        <w:rPr>
          <w:rFonts w:ascii="Times New Roman" w:hAnsi="Times New Roman" w:cs="Times New Roman"/>
          <w:b/>
          <w:bCs/>
          <w:szCs w:val="24"/>
        </w:rPr>
        <w:t>The services we offer</w:t>
      </w:r>
    </w:p>
    <w:p w14:paraId="0A7BA3F7" w14:textId="37994593" w:rsidR="00390207" w:rsidRPr="008F4839" w:rsidRDefault="00390207" w:rsidP="00390207">
      <w:pPr>
        <w:rPr>
          <w:rFonts w:ascii="Times New Roman" w:hAnsi="Times New Roman" w:cs="Times New Roman"/>
          <w:szCs w:val="24"/>
        </w:rPr>
      </w:pPr>
      <w:r w:rsidRPr="008F4839">
        <w:rPr>
          <w:rFonts w:ascii="Times New Roman" w:hAnsi="Times New Roman" w:cs="Times New Roman"/>
          <w:szCs w:val="24"/>
        </w:rPr>
        <w:t>Information about the services we offer, including leaflets, guidance and newsletters produced for the public</w:t>
      </w:r>
      <w:r w:rsidR="00982D13">
        <w:rPr>
          <w:rFonts w:ascii="Times New Roman" w:hAnsi="Times New Roman" w:cs="Times New Roman"/>
          <w:szCs w:val="24"/>
        </w:rPr>
        <w:t>:</w:t>
      </w:r>
      <w:r w:rsidRPr="008F4839">
        <w:rPr>
          <w:rFonts w:ascii="Times New Roman" w:hAnsi="Times New Roman" w:cs="Times New Roman"/>
          <w:szCs w:val="24"/>
        </w:rPr>
        <w:tab/>
      </w:r>
      <w:r w:rsidRPr="008F4839">
        <w:rPr>
          <w:rFonts w:ascii="Times New Roman" w:hAnsi="Times New Roman" w:cs="Times New Roman"/>
          <w:szCs w:val="24"/>
        </w:rPr>
        <w:tab/>
      </w:r>
    </w:p>
    <w:p w14:paraId="444DF626" w14:textId="1426CBE9" w:rsidR="00390207" w:rsidRDefault="00005B10" w:rsidP="00390207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These can be found on our website.</w:t>
      </w:r>
    </w:p>
    <w:p w14:paraId="3FDD6B6B" w14:textId="77777777" w:rsidR="00734194" w:rsidRDefault="00734194" w:rsidP="00734194">
      <w:pPr>
        <w:rPr>
          <w:rFonts w:ascii="Times New Roman" w:hAnsi="Times New Roman" w:cs="Times New Roman"/>
          <w:szCs w:val="24"/>
        </w:rPr>
      </w:pPr>
    </w:p>
    <w:p w14:paraId="30FE89CC" w14:textId="4AD8DF32" w:rsidR="00734194" w:rsidRPr="00734194" w:rsidRDefault="00734194" w:rsidP="00734194">
      <w:p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Last Review: March 2026</w:t>
      </w:r>
    </w:p>
    <w:sectPr w:rsidR="00734194" w:rsidRPr="0073419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14F2A"/>
    <w:multiLevelType w:val="hybridMultilevel"/>
    <w:tmpl w:val="7DB280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8E4779"/>
    <w:multiLevelType w:val="hybridMultilevel"/>
    <w:tmpl w:val="9C722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1293"/>
    <w:multiLevelType w:val="hybridMultilevel"/>
    <w:tmpl w:val="957E897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D273898"/>
    <w:multiLevelType w:val="multilevel"/>
    <w:tmpl w:val="DA020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63D55B5"/>
    <w:multiLevelType w:val="hybridMultilevel"/>
    <w:tmpl w:val="8ED29B4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28551E8"/>
    <w:multiLevelType w:val="multilevel"/>
    <w:tmpl w:val="FD2C3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07234002">
    <w:abstractNumId w:val="5"/>
  </w:num>
  <w:num w:numId="2" w16cid:durableId="779758404">
    <w:abstractNumId w:val="3"/>
  </w:num>
  <w:num w:numId="3" w16cid:durableId="353074824">
    <w:abstractNumId w:val="0"/>
  </w:num>
  <w:num w:numId="4" w16cid:durableId="1605067150">
    <w:abstractNumId w:val="1"/>
  </w:num>
  <w:num w:numId="5" w16cid:durableId="374699085">
    <w:abstractNumId w:val="2"/>
  </w:num>
  <w:num w:numId="6" w16cid:durableId="6193401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07"/>
    <w:rsid w:val="00005B10"/>
    <w:rsid w:val="000122B4"/>
    <w:rsid w:val="00110629"/>
    <w:rsid w:val="00205B51"/>
    <w:rsid w:val="00216ECE"/>
    <w:rsid w:val="002756B3"/>
    <w:rsid w:val="00390207"/>
    <w:rsid w:val="003E3295"/>
    <w:rsid w:val="003E38AC"/>
    <w:rsid w:val="00486250"/>
    <w:rsid w:val="004B33D5"/>
    <w:rsid w:val="0053562B"/>
    <w:rsid w:val="00634B5D"/>
    <w:rsid w:val="00673728"/>
    <w:rsid w:val="006749E6"/>
    <w:rsid w:val="006C7E7B"/>
    <w:rsid w:val="00734194"/>
    <w:rsid w:val="00766CB1"/>
    <w:rsid w:val="00835860"/>
    <w:rsid w:val="008C3F89"/>
    <w:rsid w:val="008F4839"/>
    <w:rsid w:val="00924A4B"/>
    <w:rsid w:val="00982D13"/>
    <w:rsid w:val="00A65978"/>
    <w:rsid w:val="00A755B6"/>
    <w:rsid w:val="00AA184B"/>
    <w:rsid w:val="00AA7354"/>
    <w:rsid w:val="00C00731"/>
    <w:rsid w:val="00E25F7B"/>
    <w:rsid w:val="00F01EF0"/>
    <w:rsid w:val="00F14D7B"/>
    <w:rsid w:val="00F82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D3FA5C"/>
  <w15:chartTrackingRefBased/>
  <w15:docId w15:val="{68271165-329F-4411-ABBE-1918A909B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4A4B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F48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0122B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E38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E38A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38A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38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38AC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14D7B"/>
    <w:pPr>
      <w:spacing w:after="0" w:line="240" w:lineRule="auto"/>
    </w:pPr>
    <w:rPr>
      <w:rFonts w:ascii="Arial" w:hAnsi="Arial"/>
      <w:sz w:val="24"/>
    </w:rPr>
  </w:style>
  <w:style w:type="paragraph" w:customStyle="1" w:styleId="pf0">
    <w:name w:val="pf0"/>
    <w:basedOn w:val="Normal"/>
    <w:rsid w:val="00216E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cf11">
    <w:name w:val="cf11"/>
    <w:basedOn w:val="DefaultParagraphFont"/>
    <w:rsid w:val="00216ECE"/>
    <w:rPr>
      <w:rFonts w:ascii="Segoe UI" w:hAnsi="Segoe UI" w:cs="Segoe UI" w:hint="default"/>
      <w:i/>
      <w:iCs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05B1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05B1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05B1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69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8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eaumarishealthcentre.nhs.wales/" TargetMode="External"/><Relationship Id="rId5" Type="http://schemas.openxmlformats.org/officeDocument/2006/relationships/hyperlink" Target="mailto:Beaumaris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396</Words>
  <Characters>2255</Characters>
  <Application>Microsoft Office Word</Application>
  <DocSecurity>0</DocSecurity>
  <Lines>76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Suzanne Lurie</dc:creator>
  <cp:keywords/>
  <dc:description/>
  <cp:lastModifiedBy>Joanne Andreou (Beaumaris - The Health Centre (Beaumaris))</cp:lastModifiedBy>
  <cp:revision>4</cp:revision>
  <dcterms:created xsi:type="dcterms:W3CDTF">2024-02-28T15:39:00Z</dcterms:created>
  <dcterms:modified xsi:type="dcterms:W3CDTF">2026-03-13T09:38:00Z</dcterms:modified>
</cp:coreProperties>
</file>